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8B5" w:rsidRDefault="001D28B5" w:rsidP="001D28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D28B5">
        <w:rPr>
          <w:rFonts w:ascii="Arial" w:eastAsia="Times New Roman" w:hAnsi="Arial" w:cs="Arial"/>
          <w:b/>
          <w:lang w:eastAsia="hr-HR"/>
        </w:rPr>
        <w:t>OBRAZLOŽENJE RAZLOGA I CILJEVA KOJI SE ŽELE POSTIĆI DONOŠENJEM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OBRAZLOŽENJE RAZLOGA I CILJEVA KOJI SE ŽELE POSTIĆI DONOŠENJEM PRAVILNIKA</w:t>
      </w:r>
    </w:p>
    <w:p w:rsidR="00FA12DA" w:rsidRPr="00FA12DA" w:rsidRDefault="00FA12DA" w:rsidP="00FA12D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uz Nacrt Pravilnika o provedbi postupaka jednostavne n</w:t>
      </w:r>
      <w:r w:rsidR="00BC5A39">
        <w:rPr>
          <w:rFonts w:ascii="Arial" w:eastAsia="Times New Roman" w:hAnsi="Arial" w:cs="Arial"/>
          <w:lang w:eastAsia="hr-HR"/>
        </w:rPr>
        <w:t xml:space="preserve">abave Srednje škole Brač </w:t>
      </w:r>
    </w:p>
    <w:p w:rsidR="00FA12DA" w:rsidRPr="00FA12DA" w:rsidRDefault="00FA12DA" w:rsidP="00FA12D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Razlozi za donošenje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 novog Pravilnika o provedbi post</w:t>
      </w:r>
      <w:r w:rsidR="00BC5A39">
        <w:rPr>
          <w:rFonts w:ascii="Arial" w:eastAsia="Times New Roman" w:hAnsi="Arial" w:cs="Arial"/>
          <w:lang w:eastAsia="hr-HR"/>
        </w:rPr>
        <w:t>upaka jednostavne nabave Srednje škole Brač</w:t>
      </w:r>
      <w:r w:rsidRPr="00FA12DA">
        <w:rPr>
          <w:rFonts w:ascii="Arial" w:eastAsia="Times New Roman" w:hAnsi="Arial" w:cs="Arial"/>
          <w:lang w:eastAsia="hr-HR"/>
        </w:rPr>
        <w:t xml:space="preserve"> predlaže se zbog značajnih izmjena Zakona o javnoj nabavi kojima je izmijenjen pravni okvir provedbe jednostavne nabave.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novog Pravilnika potrebno je osobito: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uskladiti postupanje Škole s važećim odredbama Zakona o javnoj nabavi;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načine provedbe jednostavne nabave prema procijenjenoj vrijednosti predmeta nabave;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provedbu postupaka putem modula jednostavne nabave u EOJN RH;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provedbu postupaka putem javne objave kada je ona propisana Zakonom;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urediti pravnu zaštitu gospodarskih subjekata u postupcima u kojima je ona predviđena;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poštivanje načela tržišnog natjecanja, jednakog tretmana, razmjernosti i transparentnosti;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jasno, ujednačeno i provjerljivo postupanje Škole u svim fazama jednostavne nabave;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unaprijediti pravila o sprječavanju, prepoznavanju i uklanjanju sukoba interesa;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• osigurati učinkovitije, ekonomičnije i odgovornije upravljanje sredstvima Škole.</w:t>
      </w:r>
    </w:p>
    <w:p w:rsidR="00FA12DA" w:rsidRPr="00FA12DA" w:rsidRDefault="00FA12DA" w:rsidP="00FA12D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Ciljevi koji se žele postići donošenjem Pravilnika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 xml:space="preserve">Osnovni cilj donošenja novog Pravilnika je uspostaviti cjelovit i suvremen normativni okvir za provedbu jednostavne </w:t>
      </w:r>
      <w:r w:rsidR="00BC5A39">
        <w:rPr>
          <w:rFonts w:ascii="Arial" w:eastAsia="Times New Roman" w:hAnsi="Arial" w:cs="Arial"/>
          <w:lang w:eastAsia="hr-HR"/>
        </w:rPr>
        <w:t>nabave u Srednjoj školi Brač</w:t>
      </w:r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lastRenderedPageBreak/>
        <w:t>Pravilnikom se želi osigurati da se jednostavna nabava provodi na jasan, zakonit i ujednačen način, uz primjenu postupaka razmjernih vrijednosti, složenosti i okolnostima konkretne nabave.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FA12DA" w:rsidRPr="00FA12DA" w:rsidRDefault="00FA12DA" w:rsidP="00FA12D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FA12DA">
        <w:rPr>
          <w:rFonts w:ascii="Arial" w:eastAsia="Times New Roman" w:hAnsi="Arial" w:cs="Arial"/>
          <w:b/>
          <w:lang w:eastAsia="hr-HR"/>
        </w:rPr>
        <w:t>Zaključak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novog Pravilnika o provedbi post</w:t>
      </w:r>
      <w:r w:rsidR="00BC5A39">
        <w:rPr>
          <w:rFonts w:ascii="Arial" w:eastAsia="Times New Roman" w:hAnsi="Arial" w:cs="Arial"/>
          <w:lang w:eastAsia="hr-HR"/>
        </w:rPr>
        <w:t>upaka jednostavne nabave Srednja škola Brač</w:t>
      </w:r>
      <w:r w:rsidRPr="00FA12DA">
        <w:rPr>
          <w:rFonts w:ascii="Arial" w:eastAsia="Times New Roman" w:hAnsi="Arial" w:cs="Arial"/>
          <w:lang w:eastAsia="hr-HR"/>
        </w:rPr>
        <w:t xml:space="preserve"> uskladit će svoj interni normativni okvir s izmijenjenim Zakonom o javnoj nabavi i novim pravilima koja se primjenjuju na jednostavnu nabavu.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FA12DA">
        <w:rPr>
          <w:rFonts w:ascii="Arial" w:eastAsia="Times New Roman" w:hAnsi="Arial" w:cs="Arial"/>
          <w:lang w:eastAsia="hr-HR"/>
        </w:rPr>
        <w:t>Donošenjem Pravilnika želi se uspostaviti stabilan i primjenjiv sustav jednostavne nabave prilagođen novom zakonskom okv</w:t>
      </w:r>
      <w:r w:rsidR="00BC5A39">
        <w:rPr>
          <w:rFonts w:ascii="Arial" w:eastAsia="Times New Roman" w:hAnsi="Arial" w:cs="Arial"/>
          <w:lang w:eastAsia="hr-HR"/>
        </w:rPr>
        <w:t>iru i stvarnim potrebama Srednje škole Brač</w:t>
      </w:r>
      <w:bookmarkStart w:id="0" w:name="_GoBack"/>
      <w:bookmarkEnd w:id="0"/>
      <w:r w:rsidRPr="00FA12DA">
        <w:rPr>
          <w:rFonts w:ascii="Arial" w:eastAsia="Times New Roman" w:hAnsi="Arial" w:cs="Arial"/>
          <w:lang w:eastAsia="hr-HR"/>
        </w:rPr>
        <w:t>.</w:t>
      </w:r>
    </w:p>
    <w:p w:rsidR="00FA12DA" w:rsidRPr="00FA12DA" w:rsidRDefault="00FA12DA" w:rsidP="00FA12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FA12DA" w:rsidRPr="00FA12DA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2270"/>
    <w:multiLevelType w:val="multilevel"/>
    <w:tmpl w:val="B43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4D24"/>
    <w:multiLevelType w:val="multilevel"/>
    <w:tmpl w:val="61A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B3892"/>
    <w:multiLevelType w:val="multilevel"/>
    <w:tmpl w:val="112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652C8"/>
    <w:multiLevelType w:val="multilevel"/>
    <w:tmpl w:val="0E6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0557A"/>
    <w:multiLevelType w:val="multilevel"/>
    <w:tmpl w:val="CAE6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D0210"/>
    <w:multiLevelType w:val="multilevel"/>
    <w:tmpl w:val="89260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231C2"/>
    <w:multiLevelType w:val="hybridMultilevel"/>
    <w:tmpl w:val="379C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071"/>
    <w:multiLevelType w:val="multilevel"/>
    <w:tmpl w:val="F152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90F8C"/>
    <w:multiLevelType w:val="multilevel"/>
    <w:tmpl w:val="2F48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30C76"/>
    <w:multiLevelType w:val="hybridMultilevel"/>
    <w:tmpl w:val="87CC2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7530"/>
    <w:multiLevelType w:val="multilevel"/>
    <w:tmpl w:val="0A2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A352C"/>
    <w:multiLevelType w:val="multilevel"/>
    <w:tmpl w:val="4B6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43D1F"/>
    <w:multiLevelType w:val="multilevel"/>
    <w:tmpl w:val="32C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D1BA2"/>
    <w:multiLevelType w:val="multilevel"/>
    <w:tmpl w:val="993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01717"/>
    <w:multiLevelType w:val="multilevel"/>
    <w:tmpl w:val="05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F37F4"/>
    <w:multiLevelType w:val="multilevel"/>
    <w:tmpl w:val="825CA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87CE0"/>
    <w:multiLevelType w:val="multilevel"/>
    <w:tmpl w:val="03FC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06FBC"/>
    <w:multiLevelType w:val="multilevel"/>
    <w:tmpl w:val="C450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283D6B"/>
    <w:multiLevelType w:val="multilevel"/>
    <w:tmpl w:val="D47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D58ED"/>
    <w:multiLevelType w:val="hybridMultilevel"/>
    <w:tmpl w:val="AB6E1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C4DCA"/>
    <w:multiLevelType w:val="multilevel"/>
    <w:tmpl w:val="E54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F0889"/>
    <w:multiLevelType w:val="multilevel"/>
    <w:tmpl w:val="2FB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24C78"/>
    <w:multiLevelType w:val="multilevel"/>
    <w:tmpl w:val="BE9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8216DB"/>
    <w:multiLevelType w:val="multilevel"/>
    <w:tmpl w:val="2BD2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45EBB"/>
    <w:multiLevelType w:val="multilevel"/>
    <w:tmpl w:val="F58E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55A8A"/>
    <w:multiLevelType w:val="multilevel"/>
    <w:tmpl w:val="51046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94EE2"/>
    <w:multiLevelType w:val="multilevel"/>
    <w:tmpl w:val="0546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25B2C"/>
    <w:multiLevelType w:val="hybridMultilevel"/>
    <w:tmpl w:val="00EEF6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7B69D6"/>
    <w:multiLevelType w:val="multilevel"/>
    <w:tmpl w:val="F04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22"/>
  </w:num>
  <w:num w:numId="5">
    <w:abstractNumId w:val="3"/>
  </w:num>
  <w:num w:numId="6">
    <w:abstractNumId w:val="0"/>
  </w:num>
  <w:num w:numId="7">
    <w:abstractNumId w:val="14"/>
  </w:num>
  <w:num w:numId="8">
    <w:abstractNumId w:val="12"/>
  </w:num>
  <w:num w:numId="9">
    <w:abstractNumId w:val="23"/>
  </w:num>
  <w:num w:numId="10">
    <w:abstractNumId w:val="13"/>
  </w:num>
  <w:num w:numId="11">
    <w:abstractNumId w:val="16"/>
  </w:num>
  <w:num w:numId="12">
    <w:abstractNumId w:val="1"/>
  </w:num>
  <w:num w:numId="13">
    <w:abstractNumId w:val="19"/>
  </w:num>
  <w:num w:numId="14">
    <w:abstractNumId w:val="26"/>
  </w:num>
  <w:num w:numId="15">
    <w:abstractNumId w:val="11"/>
  </w:num>
  <w:num w:numId="16">
    <w:abstractNumId w:val="2"/>
  </w:num>
  <w:num w:numId="17">
    <w:abstractNumId w:val="20"/>
  </w:num>
  <w:num w:numId="18">
    <w:abstractNumId w:val="18"/>
  </w:num>
  <w:num w:numId="19">
    <w:abstractNumId w:val="27"/>
  </w:num>
  <w:num w:numId="20">
    <w:abstractNumId w:val="24"/>
  </w:num>
  <w:num w:numId="21">
    <w:abstractNumId w:val="17"/>
  </w:num>
  <w:num w:numId="22">
    <w:abstractNumId w:val="8"/>
  </w:num>
  <w:num w:numId="23">
    <w:abstractNumId w:val="15"/>
  </w:num>
  <w:num w:numId="24">
    <w:abstractNumId w:val="6"/>
  </w:num>
  <w:num w:numId="25">
    <w:abstractNumId w:val="9"/>
  </w:num>
  <w:num w:numId="26">
    <w:abstractNumId w:val="28"/>
  </w:num>
  <w:num w:numId="27">
    <w:abstractNumId w:val="4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F4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2294"/>
    <w:rsid w:val="008E2F24"/>
    <w:rsid w:val="009059D9"/>
    <w:rsid w:val="009D4229"/>
    <w:rsid w:val="009D6542"/>
    <w:rsid w:val="00A00B14"/>
    <w:rsid w:val="00A674BA"/>
    <w:rsid w:val="00B50E87"/>
    <w:rsid w:val="00B939EA"/>
    <w:rsid w:val="00BC5A39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8800"/>
  <w15:chartTrackingRefBased/>
  <w15:docId w15:val="{176C4594-CD09-4A1B-99C6-6DC4CFA9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2</cp:revision>
  <dcterms:created xsi:type="dcterms:W3CDTF">2026-07-08T11:10:00Z</dcterms:created>
  <dcterms:modified xsi:type="dcterms:W3CDTF">2026-07-08T11:10:00Z</dcterms:modified>
</cp:coreProperties>
</file>